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C8CD1" w14:textId="4A7A71CE" w:rsidR="008308DE" w:rsidRPr="008308DE" w:rsidRDefault="008308DE" w:rsidP="008308DE">
      <w:pPr>
        <w:jc w:val="center"/>
        <w:rPr>
          <w:rFonts w:asciiTheme="minorHAnsi" w:hAnsiTheme="minorHAnsi" w:cstheme="minorHAnsi"/>
          <w:sz w:val="36"/>
          <w:szCs w:val="30"/>
        </w:rPr>
      </w:pPr>
      <w:r w:rsidRPr="008308DE">
        <w:rPr>
          <w:rFonts w:asciiTheme="minorHAnsi" w:hAnsiTheme="minorHAnsi" w:cstheme="minorHAnsi"/>
          <w:sz w:val="36"/>
          <w:szCs w:val="30"/>
        </w:rPr>
        <w:t xml:space="preserve">Materialliste </w:t>
      </w:r>
    </w:p>
    <w:p w14:paraId="23E006EE" w14:textId="4AB9D851" w:rsidR="008308DE" w:rsidRPr="008308DE" w:rsidRDefault="008308DE" w:rsidP="008308DE">
      <w:pPr>
        <w:jc w:val="center"/>
        <w:rPr>
          <w:rFonts w:asciiTheme="minorHAnsi" w:hAnsiTheme="minorHAnsi" w:cstheme="minorHAnsi"/>
        </w:rPr>
      </w:pPr>
      <w:r w:rsidRPr="008308DE">
        <w:rPr>
          <w:rFonts w:asciiTheme="minorHAnsi" w:hAnsiTheme="minorHAnsi" w:cstheme="minorHAnsi"/>
        </w:rPr>
        <w:t>Für das EduEscape Game „</w:t>
      </w:r>
      <w:proofErr w:type="spellStart"/>
      <w:r w:rsidRPr="008308DE">
        <w:rPr>
          <w:rFonts w:asciiTheme="minorHAnsi" w:hAnsiTheme="minorHAnsi" w:cstheme="minorHAnsi"/>
        </w:rPr>
        <w:t>Aquaville</w:t>
      </w:r>
      <w:proofErr w:type="spellEnd"/>
      <w:r w:rsidRPr="008308DE">
        <w:rPr>
          <w:rFonts w:asciiTheme="minorHAnsi" w:hAnsiTheme="minorHAnsi" w:cstheme="minorHAnsi"/>
        </w:rPr>
        <w:t xml:space="preserve"> – retten den Bergsee“</w:t>
      </w:r>
    </w:p>
    <w:p w14:paraId="3C94596B" w14:textId="77777777" w:rsidR="008308DE" w:rsidRDefault="008308DE"/>
    <w:p w14:paraId="13F37EE9" w14:textId="6137FC58" w:rsidR="002E61C1" w:rsidRDefault="008308DE">
      <w:pPr>
        <w:rPr>
          <w:rFonts w:asciiTheme="minorHAnsi" w:hAnsiTheme="minorHAnsi" w:cstheme="minorHAnsi"/>
        </w:rPr>
      </w:pPr>
      <w:r w:rsidRPr="00675BB5">
        <w:rPr>
          <w:rFonts w:asciiTheme="minorHAnsi" w:hAnsiTheme="minorHAnsi" w:cstheme="minorHAnsi"/>
        </w:rPr>
        <w:t xml:space="preserve">Folgend finden Sie die für die im EduEscape Game enthaltenen Experimente benötigten Materialien, Geräte und Chemikalien. Dabei beziehen sich die Angaben jeweils auf ein Team (empfohlene Größe: 2-3 Personen). </w:t>
      </w:r>
    </w:p>
    <w:p w14:paraId="18C170ED" w14:textId="77777777" w:rsidR="001249D8" w:rsidRDefault="001249D8">
      <w:pPr>
        <w:rPr>
          <w:rFonts w:asciiTheme="minorHAnsi" w:hAnsiTheme="minorHAnsi" w:cstheme="minorHAnsi"/>
        </w:rPr>
      </w:pPr>
    </w:p>
    <w:p w14:paraId="33AF2828" w14:textId="71AE4911" w:rsidR="001249D8" w:rsidRPr="001249D8" w:rsidRDefault="001249D8">
      <w:pPr>
        <w:rPr>
          <w:rFonts w:asciiTheme="minorHAnsi" w:hAnsiTheme="minorHAnsi" w:cstheme="minorHAnsi"/>
          <w:color w:val="7030A0"/>
        </w:rPr>
      </w:pPr>
      <w:r w:rsidRPr="001249D8">
        <w:rPr>
          <w:rFonts w:asciiTheme="minorHAnsi" w:hAnsiTheme="minorHAnsi" w:cstheme="minorHAnsi"/>
          <w:color w:val="7030A0"/>
        </w:rPr>
        <w:t>Hinweis: Materialien in lila sind in der angegebenen Menge pro Gruppe bereitzustellen</w:t>
      </w:r>
      <w:r>
        <w:rPr>
          <w:rFonts w:asciiTheme="minorHAnsi" w:hAnsiTheme="minorHAnsi" w:cstheme="minorHAnsi"/>
          <w:color w:val="7030A0"/>
        </w:rPr>
        <w:t>.</w:t>
      </w:r>
    </w:p>
    <w:p w14:paraId="00AFC417" w14:textId="77777777" w:rsidR="00EC3D21" w:rsidRPr="00EC3D21" w:rsidRDefault="00EC3D21">
      <w:pPr>
        <w:rPr>
          <w:rFonts w:asciiTheme="minorHAnsi" w:hAnsiTheme="minorHAnsi" w:cstheme="minorHAnsi"/>
        </w:rPr>
      </w:pPr>
    </w:p>
    <w:p w14:paraId="20BDB8C4" w14:textId="4FA34654" w:rsidR="00EA5E0B" w:rsidRDefault="00173268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Versuch 1</w:t>
      </w:r>
      <w:r w:rsidR="00E0739D">
        <w:rPr>
          <w:rFonts w:asciiTheme="minorHAnsi" w:hAnsiTheme="minorHAnsi" w:cstheme="minorHAnsi"/>
          <w:b/>
          <w:bCs/>
        </w:rPr>
        <w:t xml:space="preserve"> </w:t>
      </w:r>
      <w:r w:rsidR="00DA3D66" w:rsidRPr="00675BB5">
        <w:rPr>
          <w:rFonts w:asciiTheme="minorHAnsi" w:hAnsiTheme="minorHAnsi" w:cstheme="minorHAnsi"/>
          <w:b/>
          <w:bCs/>
        </w:rPr>
        <w:t>Wasserreinigung</w:t>
      </w:r>
      <w:r w:rsidR="008308DE" w:rsidRPr="00675BB5">
        <w:rPr>
          <w:rFonts w:asciiTheme="minorHAnsi" w:hAnsiTheme="minorHAnsi" w:cstheme="minorHAnsi"/>
          <w:b/>
          <w:bCs/>
        </w:rPr>
        <w:t xml:space="preserve">: </w:t>
      </w:r>
    </w:p>
    <w:p w14:paraId="732DD1F1" w14:textId="6ED07E0A" w:rsidR="00EA5E0B" w:rsidRDefault="00173268" w:rsidP="00D4034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Die </w:t>
      </w:r>
      <w:proofErr w:type="gramStart"/>
      <w:r>
        <w:rPr>
          <w:rFonts w:asciiTheme="minorHAnsi" w:hAnsiTheme="minorHAnsi" w:cstheme="minorHAnsi"/>
        </w:rPr>
        <w:t>Schüler</w:t>
      </w:r>
      <w:r w:rsidR="008B592A">
        <w:rPr>
          <w:rFonts w:asciiTheme="minorHAnsi" w:hAnsiTheme="minorHAnsi" w:cstheme="minorHAnsi"/>
        </w:rPr>
        <w:t>:i</w:t>
      </w:r>
      <w:r>
        <w:rPr>
          <w:rFonts w:asciiTheme="minorHAnsi" w:hAnsiTheme="minorHAnsi" w:cstheme="minorHAnsi"/>
        </w:rPr>
        <w:t>nnen</w:t>
      </w:r>
      <w:proofErr w:type="gramEnd"/>
      <w:r>
        <w:rPr>
          <w:rFonts w:asciiTheme="minorHAnsi" w:hAnsiTheme="minorHAnsi" w:cstheme="minorHAnsi"/>
        </w:rPr>
        <w:t xml:space="preserve"> sollen sich für die Wasserreinigung die benötigten Materialien</w:t>
      </w:r>
      <w:r w:rsidR="00E13694">
        <w:rPr>
          <w:rFonts w:asciiTheme="minorHAnsi" w:hAnsiTheme="minorHAnsi" w:cstheme="minorHAnsi"/>
        </w:rPr>
        <w:t xml:space="preserve"> und Geräte</w:t>
      </w:r>
      <w:r>
        <w:rPr>
          <w:rFonts w:asciiTheme="minorHAnsi" w:hAnsiTheme="minorHAnsi" w:cstheme="minorHAnsi"/>
        </w:rPr>
        <w:t xml:space="preserve"> selbst zusammensuchen. Es muss gewährleistet werden, </w:t>
      </w:r>
      <w:r w:rsidR="00E13694">
        <w:rPr>
          <w:rFonts w:asciiTheme="minorHAnsi" w:hAnsiTheme="minorHAnsi" w:cstheme="minorHAnsi"/>
        </w:rPr>
        <w:t xml:space="preserve">dass die </w:t>
      </w:r>
      <w:proofErr w:type="gramStart"/>
      <w:r w:rsidR="00E13694">
        <w:rPr>
          <w:rFonts w:asciiTheme="minorHAnsi" w:hAnsiTheme="minorHAnsi" w:cstheme="minorHAnsi"/>
        </w:rPr>
        <w:t>Schüler</w:t>
      </w:r>
      <w:r w:rsidR="008B592A">
        <w:rPr>
          <w:rFonts w:asciiTheme="minorHAnsi" w:hAnsiTheme="minorHAnsi" w:cstheme="minorHAnsi"/>
        </w:rPr>
        <w:t>:i</w:t>
      </w:r>
      <w:r w:rsidR="00E13694">
        <w:rPr>
          <w:rFonts w:asciiTheme="minorHAnsi" w:hAnsiTheme="minorHAnsi" w:cstheme="minorHAnsi"/>
        </w:rPr>
        <w:t>nnen</w:t>
      </w:r>
      <w:proofErr w:type="gramEnd"/>
      <w:r w:rsidR="00E13694">
        <w:rPr>
          <w:rFonts w:asciiTheme="minorHAnsi" w:hAnsiTheme="minorHAnsi" w:cstheme="minorHAnsi"/>
        </w:rPr>
        <w:t xml:space="preserve"> zu den benötigten Materialien und Geräten Zugriff haben. Alternativ können die Materialien auf einem Tisch bereitgestellt werden. </w:t>
      </w:r>
      <w:r w:rsidR="006E492F">
        <w:rPr>
          <w:rFonts w:asciiTheme="minorHAnsi" w:hAnsiTheme="minorHAnsi" w:cstheme="minorHAnsi"/>
        </w:rPr>
        <w:t xml:space="preserve">Damit die Wahl der richtigen Utensilien nicht zu einfach ist, können weitere Geräte und Materialien dazu gestellt werden, die für die Wasserreinigung nicht benötigt werden. </w:t>
      </w:r>
    </w:p>
    <w:p w14:paraId="2A73855F" w14:textId="77777777" w:rsidR="003D7B77" w:rsidRPr="003D7B77" w:rsidRDefault="003D7B77">
      <w:pPr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EA5E0B" w14:paraId="0E16D1CD" w14:textId="77777777" w:rsidTr="008D0C39">
        <w:tc>
          <w:tcPr>
            <w:tcW w:w="4673" w:type="dxa"/>
          </w:tcPr>
          <w:p w14:paraId="7E7EB766" w14:textId="0E73E9C6" w:rsidR="00EA5E0B" w:rsidRPr="006D1DF4" w:rsidRDefault="00EA5E0B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 xml:space="preserve">Geräte </w:t>
            </w:r>
          </w:p>
        </w:tc>
        <w:tc>
          <w:tcPr>
            <w:tcW w:w="4389" w:type="dxa"/>
          </w:tcPr>
          <w:p w14:paraId="5E4EBF89" w14:textId="290CCE34" w:rsidR="00EA5E0B" w:rsidRPr="006D1DF4" w:rsidRDefault="00EA5E0B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>Chemikalien</w:t>
            </w:r>
            <w:r w:rsidR="00C50C36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A5E0B" w14:paraId="07441656" w14:textId="77777777" w:rsidTr="006D1DF4">
        <w:trPr>
          <w:trHeight w:val="77"/>
        </w:trPr>
        <w:tc>
          <w:tcPr>
            <w:tcW w:w="4673" w:type="dxa"/>
          </w:tcPr>
          <w:p w14:paraId="45DCAC52" w14:textId="116F30C0" w:rsidR="00EA5E0B" w:rsidRPr="0034752F" w:rsidRDefault="00D4034A" w:rsidP="00D4034A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Pipette</w:t>
            </w:r>
          </w:p>
          <w:p w14:paraId="39FB4F2C" w14:textId="034C571E" w:rsidR="00D4034A" w:rsidRPr="0034752F" w:rsidRDefault="00D4034A" w:rsidP="00D4034A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Filterpapier und Filter</w:t>
            </w:r>
          </w:p>
          <w:p w14:paraId="2980937C" w14:textId="12304881" w:rsidR="00DD233B" w:rsidRPr="0034752F" w:rsidRDefault="00DD233B" w:rsidP="00D4034A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ca. 300 ml Becherglas für die Wasserprobe</w:t>
            </w:r>
          </w:p>
          <w:p w14:paraId="5B341454" w14:textId="3F29FF87" w:rsidR="00DD233B" w:rsidRPr="0034752F" w:rsidRDefault="008C1C99" w:rsidP="00D4034A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2</w:t>
            </w:r>
            <w:r w:rsidR="008D0C39" w:rsidRPr="0034752F">
              <w:rPr>
                <w:rFonts w:asciiTheme="minorHAnsi" w:hAnsiTheme="minorHAnsi" w:cstheme="minorHAnsi"/>
                <w:color w:val="7030A0"/>
              </w:rPr>
              <w:t xml:space="preserve"> kleine Bechergläser (ca. 100 ml)</w:t>
            </w:r>
          </w:p>
          <w:p w14:paraId="1C7B4F96" w14:textId="69C6C03C" w:rsidR="00D4034A" w:rsidRPr="006D1DF4" w:rsidRDefault="00D403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89" w:type="dxa"/>
          </w:tcPr>
          <w:p w14:paraId="15A4209D" w14:textId="6C61F7CA" w:rsidR="0085055D" w:rsidRPr="0034752F" w:rsidRDefault="0085055D" w:rsidP="0085055D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 xml:space="preserve">Wasserprobe bestehend aus: </w:t>
            </w:r>
          </w:p>
          <w:p w14:paraId="15D3013C" w14:textId="597AF5D7" w:rsidR="0085055D" w:rsidRPr="0034752F" w:rsidRDefault="006E0481" w:rsidP="0085055D">
            <w:pPr>
              <w:pStyle w:val="Listenabsatz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 xml:space="preserve">ca. </w:t>
            </w:r>
            <w:r w:rsidR="0085055D" w:rsidRPr="0034752F">
              <w:rPr>
                <w:rFonts w:asciiTheme="minorHAnsi" w:hAnsiTheme="minorHAnsi" w:cstheme="minorHAnsi"/>
                <w:color w:val="7030A0"/>
              </w:rPr>
              <w:t xml:space="preserve">200 ml Wasser </w:t>
            </w:r>
          </w:p>
          <w:p w14:paraId="065EB80A" w14:textId="307A717E" w:rsidR="0085055D" w:rsidRPr="0034752F" w:rsidRDefault="0085055D" w:rsidP="0085055D">
            <w:pPr>
              <w:pStyle w:val="Listenabsatz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 xml:space="preserve">ca. </w:t>
            </w:r>
            <w:r w:rsidR="006E408A" w:rsidRPr="0034752F">
              <w:rPr>
                <w:rFonts w:asciiTheme="minorHAnsi" w:hAnsiTheme="minorHAnsi" w:cstheme="minorHAnsi"/>
                <w:color w:val="7030A0"/>
              </w:rPr>
              <w:t>2</w:t>
            </w:r>
            <w:r w:rsidRPr="0034752F">
              <w:rPr>
                <w:rFonts w:asciiTheme="minorHAnsi" w:hAnsiTheme="minorHAnsi" w:cstheme="minorHAnsi"/>
                <w:color w:val="7030A0"/>
              </w:rPr>
              <w:t>0 g Kochsalz</w:t>
            </w:r>
          </w:p>
          <w:p w14:paraId="4ED13B30" w14:textId="77777777" w:rsidR="0085055D" w:rsidRPr="0034752F" w:rsidRDefault="00DD233B" w:rsidP="0085055D">
            <w:pPr>
              <w:pStyle w:val="Listenabsatz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kleine Kunststoffpartikel</w:t>
            </w:r>
          </w:p>
          <w:p w14:paraId="69009538" w14:textId="77777777" w:rsidR="00DD233B" w:rsidRPr="0034752F" w:rsidRDefault="00DD233B" w:rsidP="0085055D">
            <w:pPr>
              <w:pStyle w:val="Listenabsatz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ca. 30 ml Pflanzenöl</w:t>
            </w:r>
          </w:p>
          <w:p w14:paraId="0D40E3CC" w14:textId="77777777" w:rsidR="00606CA6" w:rsidRPr="0034752F" w:rsidRDefault="00606CA6" w:rsidP="0085055D">
            <w:pPr>
              <w:pStyle w:val="Listenabsatz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Sand</w:t>
            </w:r>
          </w:p>
          <w:p w14:paraId="031F84B3" w14:textId="77777777" w:rsidR="00153932" w:rsidRPr="00C50C36" w:rsidRDefault="00153932" w:rsidP="00153932">
            <w:pPr>
              <w:rPr>
                <w:rFonts w:asciiTheme="minorHAnsi" w:hAnsiTheme="minorHAnsi" w:cstheme="minorHAnsi"/>
                <w:color w:val="388600"/>
              </w:rPr>
            </w:pPr>
            <w:r w:rsidRPr="00153932">
              <w:rPr>
                <w:rFonts w:asciiTheme="minorHAnsi" w:hAnsiTheme="minorHAnsi" w:cstheme="minorHAnsi"/>
                <w:color w:val="388600"/>
              </w:rPr>
              <w:t xml:space="preserve">Wichtig: </w:t>
            </w:r>
            <w:r w:rsidRPr="00C50C36">
              <w:rPr>
                <w:rFonts w:asciiTheme="minorHAnsi" w:hAnsiTheme="minorHAnsi" w:cstheme="minorHAnsi"/>
                <w:color w:val="388600"/>
              </w:rPr>
              <w:t xml:space="preserve">Die Wasserprobe ist mit einem Zahlenschloss </w:t>
            </w:r>
            <w:r>
              <w:rPr>
                <w:rFonts w:asciiTheme="minorHAnsi" w:hAnsiTheme="minorHAnsi" w:cstheme="minorHAnsi"/>
                <w:color w:val="388600"/>
              </w:rPr>
              <w:t xml:space="preserve">(Code: 888) </w:t>
            </w:r>
            <w:r w:rsidRPr="00C50C36">
              <w:rPr>
                <w:rFonts w:asciiTheme="minorHAnsi" w:hAnsiTheme="minorHAnsi" w:cstheme="minorHAnsi"/>
                <w:color w:val="388600"/>
              </w:rPr>
              <w:t>verschlossen in der Transporttasche</w:t>
            </w:r>
            <w:r>
              <w:rPr>
                <w:rFonts w:asciiTheme="minorHAnsi" w:hAnsiTheme="minorHAnsi" w:cstheme="minorHAnsi"/>
                <w:color w:val="388600"/>
              </w:rPr>
              <w:t>.</w:t>
            </w:r>
          </w:p>
          <w:p w14:paraId="41A8E41D" w14:textId="6B327089" w:rsidR="00153932" w:rsidRPr="00153932" w:rsidRDefault="00153932" w:rsidP="00153932">
            <w:pPr>
              <w:rPr>
                <w:rFonts w:asciiTheme="minorHAnsi" w:hAnsiTheme="minorHAnsi" w:cstheme="minorHAnsi"/>
              </w:rPr>
            </w:pPr>
          </w:p>
        </w:tc>
      </w:tr>
    </w:tbl>
    <w:p w14:paraId="404B26E1" w14:textId="5A1AF7C7" w:rsidR="00343819" w:rsidRDefault="00343819"/>
    <w:p w14:paraId="59C3CC23" w14:textId="77777777" w:rsidR="00C50C36" w:rsidRPr="00C50C36" w:rsidRDefault="00C50C36">
      <w:pPr>
        <w:rPr>
          <w:rFonts w:asciiTheme="minorHAnsi" w:hAnsiTheme="minorHAnsi" w:cstheme="minorHAnsi"/>
        </w:rPr>
      </w:pPr>
    </w:p>
    <w:p w14:paraId="54C50CF0" w14:textId="1EE74F10" w:rsidR="00FE4950" w:rsidRDefault="00FE4950" w:rsidP="00FE4950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Versuch 2 Siedetemperatur</w:t>
      </w:r>
      <w:r w:rsidRPr="00675BB5">
        <w:rPr>
          <w:rFonts w:asciiTheme="minorHAnsi" w:hAnsiTheme="minorHAnsi" w:cstheme="minorHAnsi"/>
          <w:b/>
          <w:bCs/>
        </w:rPr>
        <w:t xml:space="preserve">: </w:t>
      </w:r>
    </w:p>
    <w:p w14:paraId="57A07C56" w14:textId="4759E3C3" w:rsidR="00343819" w:rsidRPr="001950EC" w:rsidRDefault="008B592A" w:rsidP="001950EC">
      <w:pPr>
        <w:jc w:val="both"/>
        <w:rPr>
          <w:rFonts w:asciiTheme="minorHAnsi" w:hAnsiTheme="minorHAnsi" w:cstheme="minorHAnsi"/>
        </w:rPr>
      </w:pPr>
      <w:r w:rsidRPr="001950EC">
        <w:rPr>
          <w:rFonts w:asciiTheme="minorHAnsi" w:hAnsiTheme="minorHAnsi" w:cstheme="minorHAnsi"/>
        </w:rPr>
        <w:t xml:space="preserve">Die </w:t>
      </w:r>
      <w:proofErr w:type="gramStart"/>
      <w:r w:rsidRPr="001950EC">
        <w:rPr>
          <w:rFonts w:asciiTheme="minorHAnsi" w:hAnsiTheme="minorHAnsi" w:cstheme="minorHAnsi"/>
        </w:rPr>
        <w:t>Schüler:innen</w:t>
      </w:r>
      <w:proofErr w:type="gramEnd"/>
      <w:r w:rsidRPr="001950EC">
        <w:rPr>
          <w:rFonts w:asciiTheme="minorHAnsi" w:hAnsiTheme="minorHAnsi" w:cstheme="minorHAnsi"/>
        </w:rPr>
        <w:t xml:space="preserve"> messen die Siedetemperatur der gereinigten Wasserprobe und </w:t>
      </w:r>
      <w:r w:rsidR="00E0739D" w:rsidRPr="001950EC">
        <w:rPr>
          <w:rFonts w:asciiTheme="minorHAnsi" w:hAnsiTheme="minorHAnsi" w:cstheme="minorHAnsi"/>
        </w:rPr>
        <w:t xml:space="preserve">von reinem Wasser, um diese zu vergleichen. </w:t>
      </w:r>
    </w:p>
    <w:p w14:paraId="62079948" w14:textId="51251C43" w:rsidR="00E0739D" w:rsidRPr="001950EC" w:rsidRDefault="00E0739D" w:rsidP="001950EC">
      <w:pPr>
        <w:jc w:val="both"/>
        <w:rPr>
          <w:rFonts w:asciiTheme="minorHAnsi" w:hAnsiTheme="minorHAnsi" w:cstheme="minorHAnsi"/>
        </w:rPr>
      </w:pPr>
      <w:r w:rsidRPr="001950EC">
        <w:rPr>
          <w:rFonts w:asciiTheme="minorHAnsi" w:hAnsiTheme="minorHAnsi" w:cstheme="minorHAnsi"/>
        </w:rPr>
        <w:t xml:space="preserve">Differenzierungsmöglichkeit: </w:t>
      </w:r>
      <w:r w:rsidR="00272213" w:rsidRPr="001950EC">
        <w:rPr>
          <w:rFonts w:asciiTheme="minorHAnsi" w:hAnsiTheme="minorHAnsi" w:cstheme="minorHAnsi"/>
        </w:rPr>
        <w:t>Messkurve aufzeichnen und auswerten</w:t>
      </w:r>
    </w:p>
    <w:p w14:paraId="79FA6AB6" w14:textId="77777777" w:rsidR="00E0739D" w:rsidRPr="001950EC" w:rsidRDefault="00E0739D" w:rsidP="001950EC">
      <w:pPr>
        <w:jc w:val="both"/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E0739D" w14:paraId="565A2485" w14:textId="77777777" w:rsidTr="009B0C9E">
        <w:tc>
          <w:tcPr>
            <w:tcW w:w="4673" w:type="dxa"/>
          </w:tcPr>
          <w:p w14:paraId="75EA4A36" w14:textId="77777777" w:rsidR="00E0739D" w:rsidRPr="006D1DF4" w:rsidRDefault="00E0739D" w:rsidP="009B0C9E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 xml:space="preserve">Geräte </w:t>
            </w:r>
          </w:p>
        </w:tc>
        <w:tc>
          <w:tcPr>
            <w:tcW w:w="4389" w:type="dxa"/>
          </w:tcPr>
          <w:p w14:paraId="382DF699" w14:textId="77777777" w:rsidR="00E0739D" w:rsidRPr="006D1DF4" w:rsidRDefault="00E0739D" w:rsidP="009B0C9E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>Chemikalien</w:t>
            </w:r>
          </w:p>
        </w:tc>
      </w:tr>
      <w:tr w:rsidR="00E0739D" w14:paraId="7383E9C8" w14:textId="77777777" w:rsidTr="009B0C9E">
        <w:trPr>
          <w:trHeight w:val="77"/>
        </w:trPr>
        <w:tc>
          <w:tcPr>
            <w:tcW w:w="4673" w:type="dxa"/>
          </w:tcPr>
          <w:p w14:paraId="78E8C71C" w14:textId="15D5DF44" w:rsidR="00E0739D" w:rsidRPr="0034752F" w:rsidRDefault="00E0739D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digitale</w:t>
            </w:r>
            <w:r w:rsidR="00145C55" w:rsidRPr="0034752F">
              <w:rPr>
                <w:rFonts w:asciiTheme="minorHAnsi" w:hAnsiTheme="minorHAnsi" w:cstheme="minorHAnsi"/>
                <w:color w:val="7030A0"/>
              </w:rPr>
              <w:t>s</w:t>
            </w:r>
            <w:r w:rsidRPr="0034752F">
              <w:rPr>
                <w:rFonts w:asciiTheme="minorHAnsi" w:hAnsiTheme="minorHAnsi" w:cstheme="minorHAnsi"/>
                <w:color w:val="7030A0"/>
              </w:rPr>
              <w:t xml:space="preserve"> </w:t>
            </w:r>
            <w:r w:rsidR="00C50C36" w:rsidRPr="0034752F">
              <w:rPr>
                <w:rFonts w:asciiTheme="minorHAnsi" w:hAnsiTheme="minorHAnsi" w:cstheme="minorHAnsi"/>
                <w:color w:val="7030A0"/>
              </w:rPr>
              <w:t>oder analoge</w:t>
            </w:r>
            <w:r w:rsidR="00145C55" w:rsidRPr="0034752F">
              <w:rPr>
                <w:rFonts w:asciiTheme="minorHAnsi" w:hAnsiTheme="minorHAnsi" w:cstheme="minorHAnsi"/>
                <w:color w:val="7030A0"/>
              </w:rPr>
              <w:t>s</w:t>
            </w:r>
            <w:r w:rsidR="00C50C36" w:rsidRPr="0034752F">
              <w:rPr>
                <w:rFonts w:asciiTheme="minorHAnsi" w:hAnsiTheme="minorHAnsi" w:cstheme="minorHAnsi"/>
                <w:color w:val="7030A0"/>
              </w:rPr>
              <w:t xml:space="preserve"> </w:t>
            </w:r>
            <w:r w:rsidRPr="0034752F">
              <w:rPr>
                <w:rFonts w:asciiTheme="minorHAnsi" w:hAnsiTheme="minorHAnsi" w:cstheme="minorHAnsi"/>
                <w:color w:val="7030A0"/>
              </w:rPr>
              <w:t xml:space="preserve">Thermometer </w:t>
            </w:r>
          </w:p>
          <w:p w14:paraId="6CE606BC" w14:textId="785BA54D" w:rsidR="00E0739D" w:rsidRPr="0034752F" w:rsidRDefault="00C50C36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zwei Bechergläser</w:t>
            </w:r>
          </w:p>
          <w:p w14:paraId="7C3BFB82" w14:textId="4ABF3064" w:rsidR="00E0739D" w:rsidRPr="0034752F" w:rsidRDefault="00C50C36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eine Heizrührplatte</w:t>
            </w:r>
          </w:p>
          <w:p w14:paraId="3FC24BCA" w14:textId="5F9D447D" w:rsidR="00C50C36" w:rsidRPr="0034752F" w:rsidRDefault="00D6681D" w:rsidP="00C50C36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 xml:space="preserve">​​​​​​​2-3 </w:t>
            </w:r>
            <w:r w:rsidR="00C50C36" w:rsidRPr="0034752F">
              <w:rPr>
                <w:rFonts w:asciiTheme="minorHAnsi" w:hAnsiTheme="minorHAnsi" w:cstheme="minorHAnsi"/>
                <w:color w:val="7030A0"/>
              </w:rPr>
              <w:t xml:space="preserve">pro Becherglas </w:t>
            </w:r>
            <w:r w:rsidRPr="0034752F">
              <w:rPr>
                <w:rFonts w:asciiTheme="minorHAnsi" w:hAnsiTheme="minorHAnsi" w:cstheme="minorHAnsi"/>
                <w:color w:val="7030A0"/>
              </w:rPr>
              <w:t>Siedesteinchen</w:t>
            </w:r>
            <w:r w:rsidR="00C50C36" w:rsidRPr="0034752F">
              <w:rPr>
                <w:rFonts w:asciiTheme="minorHAnsi" w:hAnsiTheme="minorHAnsi" w:cstheme="minorHAnsi"/>
                <w:color w:val="7030A0"/>
              </w:rPr>
              <w:t xml:space="preserve"> bzw. zwei Magnetfisch</w:t>
            </w:r>
            <w:r w:rsidR="00145C55" w:rsidRPr="0034752F">
              <w:rPr>
                <w:rFonts w:asciiTheme="minorHAnsi" w:hAnsiTheme="minorHAnsi" w:cstheme="minorHAnsi"/>
                <w:color w:val="7030A0"/>
              </w:rPr>
              <w:t>e</w:t>
            </w:r>
          </w:p>
          <w:p w14:paraId="152B6DF1" w14:textId="77777777" w:rsidR="00E0739D" w:rsidRPr="006D1DF4" w:rsidRDefault="00E0739D" w:rsidP="009B0C9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89" w:type="dxa"/>
          </w:tcPr>
          <w:p w14:paraId="3260FD88" w14:textId="0CAE8AE0" w:rsidR="00004EAD" w:rsidRPr="0034752F" w:rsidRDefault="005026B9" w:rsidP="00004EAD">
            <w:pPr>
              <w:pStyle w:val="Listenabsatz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gereinigte Wasserprobe</w:t>
            </w:r>
          </w:p>
          <w:p w14:paraId="42488786" w14:textId="244C6ABB" w:rsidR="00E0739D" w:rsidRPr="006D1DF4" w:rsidRDefault="0049414D" w:rsidP="00004EAD">
            <w:pPr>
              <w:pStyle w:val="Listenabsatz"/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Leitungswasser bzw. destilliertes Wasser</w:t>
            </w:r>
          </w:p>
        </w:tc>
      </w:tr>
    </w:tbl>
    <w:p w14:paraId="075EF70A" w14:textId="77777777" w:rsidR="00EC3D21" w:rsidRDefault="00EC3D21"/>
    <w:p w14:paraId="5CB7D9EB" w14:textId="08301500" w:rsidR="00C50C36" w:rsidRPr="00C50C36" w:rsidRDefault="00C50C36" w:rsidP="00C50C36">
      <w:pPr>
        <w:rPr>
          <w:rFonts w:asciiTheme="minorHAnsi" w:hAnsiTheme="minorHAnsi" w:cstheme="minorHAnsi"/>
          <w:color w:val="388600"/>
        </w:rPr>
      </w:pPr>
      <w:r w:rsidRPr="00C50C36">
        <w:rPr>
          <w:rFonts w:asciiTheme="minorHAnsi" w:hAnsiTheme="minorHAnsi" w:cstheme="minorHAnsi"/>
          <w:color w:val="388600"/>
        </w:rPr>
        <w:t xml:space="preserve">Hinweis: Die </w:t>
      </w:r>
      <w:r>
        <w:rPr>
          <w:rFonts w:asciiTheme="minorHAnsi" w:hAnsiTheme="minorHAnsi" w:cstheme="minorHAnsi"/>
          <w:color w:val="388600"/>
        </w:rPr>
        <w:t xml:space="preserve">Materialien sind </w:t>
      </w:r>
      <w:r w:rsidR="00730AEC">
        <w:rPr>
          <w:rFonts w:asciiTheme="minorHAnsi" w:hAnsiTheme="minorHAnsi" w:cstheme="minorHAnsi"/>
          <w:color w:val="388600"/>
        </w:rPr>
        <w:t>in einem verschlossenen Beutel</w:t>
      </w:r>
      <w:r w:rsidR="009A6F95">
        <w:rPr>
          <w:rFonts w:asciiTheme="minorHAnsi" w:hAnsiTheme="minorHAnsi" w:cstheme="minorHAnsi"/>
          <w:color w:val="388600"/>
        </w:rPr>
        <w:t xml:space="preserve"> </w:t>
      </w:r>
      <w:r w:rsidR="00730AEC">
        <w:rPr>
          <w:rFonts w:asciiTheme="minorHAnsi" w:hAnsiTheme="minorHAnsi" w:cstheme="minorHAnsi"/>
          <w:color w:val="388600"/>
        </w:rPr>
        <w:t xml:space="preserve">versehen </w:t>
      </w:r>
      <w:r w:rsidR="009D2C7E">
        <w:rPr>
          <w:rFonts w:asciiTheme="minorHAnsi" w:hAnsiTheme="minorHAnsi" w:cstheme="minorHAnsi"/>
          <w:color w:val="388600"/>
        </w:rPr>
        <w:t xml:space="preserve">mit dem Hinweis: „Materialien für Überprüfung - das braucht ihr erst später“ versehen. </w:t>
      </w:r>
    </w:p>
    <w:p w14:paraId="6E2E5EE2" w14:textId="77777777" w:rsidR="00C50C36" w:rsidRDefault="00C50C36"/>
    <w:p w14:paraId="673ED33B" w14:textId="77777777" w:rsidR="009D2C7E" w:rsidRDefault="009D2C7E"/>
    <w:p w14:paraId="0D195BE9" w14:textId="77777777" w:rsidR="009D2C7E" w:rsidRDefault="009D2C7E"/>
    <w:p w14:paraId="3C875104" w14:textId="142FED8E" w:rsidR="00E0739D" w:rsidRPr="00C50C36" w:rsidRDefault="00E0739D" w:rsidP="00E0739D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Versuch 3 </w:t>
      </w:r>
      <w:r w:rsidRPr="0034752F">
        <w:rPr>
          <w:rFonts w:asciiTheme="minorHAnsi" w:hAnsiTheme="minorHAnsi" w:cstheme="minorHAnsi"/>
          <w:b/>
          <w:bCs/>
          <w:u w:val="single"/>
        </w:rPr>
        <w:t xml:space="preserve">optionaler </w:t>
      </w:r>
      <w:r>
        <w:rPr>
          <w:rFonts w:asciiTheme="minorHAnsi" w:hAnsiTheme="minorHAnsi" w:cstheme="minorHAnsi"/>
          <w:b/>
          <w:bCs/>
        </w:rPr>
        <w:t>Versuch</w:t>
      </w:r>
      <w:r w:rsidR="00272213">
        <w:rPr>
          <w:rFonts w:asciiTheme="minorHAnsi" w:hAnsiTheme="minorHAnsi" w:cstheme="minorHAnsi"/>
          <w:b/>
          <w:bCs/>
        </w:rPr>
        <w:t>: Eindampfen</w:t>
      </w:r>
    </w:p>
    <w:p w14:paraId="20F9479F" w14:textId="7B6DF73E" w:rsidR="00272213" w:rsidRDefault="00272213" w:rsidP="001950EC">
      <w:pPr>
        <w:jc w:val="both"/>
        <w:rPr>
          <w:rFonts w:asciiTheme="minorHAnsi" w:hAnsiTheme="minorHAnsi" w:cstheme="minorHAnsi"/>
        </w:rPr>
      </w:pPr>
      <w:r w:rsidRPr="001950EC">
        <w:rPr>
          <w:rFonts w:asciiTheme="minorHAnsi" w:hAnsiTheme="minorHAnsi" w:cstheme="minorHAnsi"/>
        </w:rPr>
        <w:t xml:space="preserve">Als Differenzierungsmöglichkeit kann leistungsstarken und/oder schnellen </w:t>
      </w:r>
      <w:proofErr w:type="gramStart"/>
      <w:r w:rsidRPr="001950EC">
        <w:rPr>
          <w:rFonts w:asciiTheme="minorHAnsi" w:hAnsiTheme="minorHAnsi" w:cstheme="minorHAnsi"/>
        </w:rPr>
        <w:t>Schüler:innen</w:t>
      </w:r>
      <w:proofErr w:type="gramEnd"/>
      <w:r w:rsidRPr="001950EC">
        <w:rPr>
          <w:rFonts w:asciiTheme="minorHAnsi" w:hAnsiTheme="minorHAnsi" w:cstheme="minorHAnsi"/>
        </w:rPr>
        <w:t xml:space="preserve"> </w:t>
      </w:r>
      <w:r w:rsidR="00F95F7D" w:rsidRPr="001950EC">
        <w:rPr>
          <w:rFonts w:asciiTheme="minorHAnsi" w:hAnsiTheme="minorHAnsi" w:cstheme="minorHAnsi"/>
        </w:rPr>
        <w:t xml:space="preserve">die Aufgabe gegeben werden das Gemisch mit Hilfe der Trennmethode Eindampfen zu trennen. </w:t>
      </w:r>
    </w:p>
    <w:p w14:paraId="78F2CC95" w14:textId="77777777" w:rsidR="001950EC" w:rsidRPr="001950EC" w:rsidRDefault="001950EC" w:rsidP="001950EC">
      <w:pPr>
        <w:jc w:val="both"/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E0739D" w14:paraId="1E8A3C4B" w14:textId="77777777" w:rsidTr="009B0C9E">
        <w:tc>
          <w:tcPr>
            <w:tcW w:w="4673" w:type="dxa"/>
          </w:tcPr>
          <w:p w14:paraId="2E3BDF3F" w14:textId="77777777" w:rsidR="00E0739D" w:rsidRPr="006D1DF4" w:rsidRDefault="00E0739D" w:rsidP="009B0C9E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 xml:space="preserve">Geräte </w:t>
            </w:r>
          </w:p>
        </w:tc>
        <w:tc>
          <w:tcPr>
            <w:tcW w:w="4389" w:type="dxa"/>
          </w:tcPr>
          <w:p w14:paraId="49F030BA" w14:textId="77777777" w:rsidR="00E0739D" w:rsidRPr="006D1DF4" w:rsidRDefault="00E0739D" w:rsidP="009B0C9E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>Chemikalien</w:t>
            </w:r>
          </w:p>
        </w:tc>
      </w:tr>
      <w:tr w:rsidR="00E0739D" w14:paraId="66FB32A4" w14:textId="77777777" w:rsidTr="009B0C9E">
        <w:trPr>
          <w:trHeight w:val="77"/>
        </w:trPr>
        <w:tc>
          <w:tcPr>
            <w:tcW w:w="4673" w:type="dxa"/>
          </w:tcPr>
          <w:p w14:paraId="2BE405C0" w14:textId="23B2698F" w:rsidR="00E0739D" w:rsidRDefault="00272213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Dreifuß und Keramikdrahtnetz</w:t>
            </w:r>
          </w:p>
          <w:p w14:paraId="33562A06" w14:textId="03A02C05" w:rsidR="00272213" w:rsidRDefault="00F95F7D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Brenner </w:t>
            </w:r>
          </w:p>
          <w:p w14:paraId="5BEC5AAD" w14:textId="61F7F7F9" w:rsidR="00F95F7D" w:rsidRDefault="00F95F7D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Abdampfschale </w:t>
            </w:r>
          </w:p>
          <w:p w14:paraId="65BD5D68" w14:textId="7B84D80A" w:rsidR="00E0739D" w:rsidRPr="00004EAD" w:rsidRDefault="00F95F7D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Tiegelzange</w:t>
            </w:r>
          </w:p>
        </w:tc>
        <w:tc>
          <w:tcPr>
            <w:tcW w:w="4389" w:type="dxa"/>
          </w:tcPr>
          <w:p w14:paraId="2CB543A3" w14:textId="6CE165B0" w:rsidR="00E0739D" w:rsidRPr="00004EAD" w:rsidRDefault="00E0739D" w:rsidP="00004EAD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A56CAC">
              <w:rPr>
                <w:rFonts w:asciiTheme="minorHAnsi" w:hAnsiTheme="minorHAnsi" w:cstheme="minorHAnsi"/>
              </w:rPr>
              <w:t xml:space="preserve">gereinigte Wasserprobe </w:t>
            </w:r>
            <w:r w:rsidR="00004EAD">
              <w:rPr>
                <w:rFonts w:asciiTheme="minorHAnsi" w:hAnsiTheme="minorHAnsi" w:cstheme="minorHAnsi"/>
              </w:rPr>
              <w:t>(wässrige Natriumchloridlösung)</w:t>
            </w:r>
          </w:p>
          <w:p w14:paraId="40F08A6C" w14:textId="77777777" w:rsidR="00E0739D" w:rsidRPr="00A56CAC" w:rsidRDefault="00E0739D" w:rsidP="00A56CAC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A56CAC">
              <w:rPr>
                <w:rFonts w:asciiTheme="minorHAnsi" w:hAnsiTheme="minorHAnsi" w:cstheme="minorHAnsi"/>
              </w:rPr>
              <w:t>reines Wasser</w:t>
            </w:r>
          </w:p>
        </w:tc>
      </w:tr>
    </w:tbl>
    <w:p w14:paraId="4DD29C83" w14:textId="77777777" w:rsidR="00E0739D" w:rsidRDefault="00E0739D" w:rsidP="00E0739D"/>
    <w:p w14:paraId="5DEB31A2" w14:textId="720248AB" w:rsidR="00F95F7D" w:rsidRPr="00EC3D21" w:rsidRDefault="00F95F7D" w:rsidP="00F95F7D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Versuch 4 Rotkohlindikator: </w:t>
      </w:r>
    </w:p>
    <w:p w14:paraId="22DBED3E" w14:textId="5EFAC3C4" w:rsidR="00F95F7D" w:rsidRDefault="00F95F7D" w:rsidP="00F95F7D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F95F7D" w14:paraId="774446D6" w14:textId="77777777" w:rsidTr="009B0C9E">
        <w:tc>
          <w:tcPr>
            <w:tcW w:w="4673" w:type="dxa"/>
          </w:tcPr>
          <w:p w14:paraId="6A2931BF" w14:textId="77777777" w:rsidR="00F95F7D" w:rsidRPr="006D1DF4" w:rsidRDefault="00F95F7D" w:rsidP="009B0C9E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 xml:space="preserve">Geräte </w:t>
            </w:r>
          </w:p>
        </w:tc>
        <w:tc>
          <w:tcPr>
            <w:tcW w:w="4389" w:type="dxa"/>
          </w:tcPr>
          <w:p w14:paraId="49665E81" w14:textId="77777777" w:rsidR="00F95F7D" w:rsidRPr="006D1DF4" w:rsidRDefault="00F95F7D" w:rsidP="009B0C9E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>Chemikalien</w:t>
            </w:r>
          </w:p>
        </w:tc>
      </w:tr>
      <w:tr w:rsidR="00F95F7D" w14:paraId="27983326" w14:textId="77777777" w:rsidTr="009B0C9E">
        <w:trPr>
          <w:trHeight w:val="77"/>
        </w:trPr>
        <w:tc>
          <w:tcPr>
            <w:tcW w:w="4673" w:type="dxa"/>
          </w:tcPr>
          <w:p w14:paraId="71BCA846" w14:textId="21BA764E" w:rsidR="00F95F7D" w:rsidRPr="0034752F" w:rsidRDefault="00A56CAC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vier</w:t>
            </w:r>
            <w:r w:rsidR="00F95F7D" w:rsidRPr="0034752F">
              <w:rPr>
                <w:rFonts w:asciiTheme="minorHAnsi" w:hAnsiTheme="minorHAnsi" w:cstheme="minorHAnsi"/>
                <w:color w:val="7030A0"/>
              </w:rPr>
              <w:t xml:space="preserve"> </w:t>
            </w:r>
            <w:r w:rsidR="0093044F" w:rsidRPr="0034752F">
              <w:rPr>
                <w:rFonts w:asciiTheme="minorHAnsi" w:hAnsiTheme="minorHAnsi" w:cstheme="minorHAnsi"/>
                <w:color w:val="7030A0"/>
              </w:rPr>
              <w:t>Schnappdeckelgläser</w:t>
            </w:r>
          </w:p>
          <w:p w14:paraId="6D90863B" w14:textId="06A326C8" w:rsidR="00F95F7D" w:rsidRPr="00F7055C" w:rsidRDefault="00F7055C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34752F">
              <w:rPr>
                <w:rFonts w:asciiTheme="minorHAnsi" w:hAnsiTheme="minorHAnsi" w:cstheme="minorHAnsi"/>
                <w:color w:val="000000" w:themeColor="text1"/>
              </w:rPr>
              <w:t>5 Pipetten</w:t>
            </w:r>
            <w:r w:rsidR="0034752F" w:rsidRPr="0034752F">
              <w:rPr>
                <w:rFonts w:asciiTheme="minorHAnsi" w:hAnsiTheme="minorHAnsi" w:cstheme="minorHAnsi"/>
                <w:color w:val="000000" w:themeColor="text1"/>
              </w:rPr>
              <w:t xml:space="preserve"> pro Lösung eine</w:t>
            </w:r>
          </w:p>
        </w:tc>
        <w:tc>
          <w:tcPr>
            <w:tcW w:w="4389" w:type="dxa"/>
          </w:tcPr>
          <w:p w14:paraId="01664B75" w14:textId="73C81D92" w:rsidR="00F95F7D" w:rsidRDefault="00A56CAC" w:rsidP="00A56CAC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A56CAC">
              <w:rPr>
                <w:rFonts w:asciiTheme="minorHAnsi" w:hAnsiTheme="minorHAnsi" w:cstheme="minorHAnsi"/>
              </w:rPr>
              <w:t>Rotkohlextrakt</w:t>
            </w:r>
          </w:p>
          <w:p w14:paraId="28262DE0" w14:textId="6874C20A" w:rsidR="00A56CAC" w:rsidRDefault="00F7055C" w:rsidP="00A56CAC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gereinigte Wasserprobe </w:t>
            </w:r>
          </w:p>
          <w:p w14:paraId="1E0ED924" w14:textId="547C6739" w:rsidR="00F7055C" w:rsidRDefault="00F7055C" w:rsidP="00A56CAC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saure Lösung</w:t>
            </w:r>
          </w:p>
          <w:p w14:paraId="4EA2BB7A" w14:textId="276E08E7" w:rsidR="00F7055C" w:rsidRDefault="00F7055C" w:rsidP="00A56CAC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alkalische Lösung</w:t>
            </w:r>
          </w:p>
          <w:p w14:paraId="06BF0BA2" w14:textId="03DD9B45" w:rsidR="00F7055C" w:rsidRDefault="00004EAD" w:rsidP="00A56CAC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wässrige </w:t>
            </w:r>
            <w:r w:rsidR="00F7055C">
              <w:rPr>
                <w:rFonts w:asciiTheme="minorHAnsi" w:hAnsiTheme="minorHAnsi" w:cstheme="minorHAnsi"/>
              </w:rPr>
              <w:t xml:space="preserve">Zuckerlösung </w:t>
            </w:r>
          </w:p>
          <w:p w14:paraId="64825F78" w14:textId="323279AB" w:rsidR="00004EAD" w:rsidRDefault="00004EAD" w:rsidP="00004EAD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wässrige Natriumchloridlösung </w:t>
            </w:r>
          </w:p>
          <w:p w14:paraId="66FE9A7A" w14:textId="77777777" w:rsidR="00F7055C" w:rsidRPr="00A56CAC" w:rsidRDefault="00F7055C" w:rsidP="00F7055C">
            <w:pPr>
              <w:pStyle w:val="Listenabsatz"/>
              <w:rPr>
                <w:rFonts w:asciiTheme="minorHAnsi" w:hAnsiTheme="minorHAnsi" w:cstheme="minorHAnsi"/>
              </w:rPr>
            </w:pPr>
          </w:p>
          <w:p w14:paraId="5F0A4223" w14:textId="2A543921" w:rsidR="00A56CAC" w:rsidRPr="00A56CAC" w:rsidRDefault="00A56CAC" w:rsidP="00A56CAC">
            <w:pPr>
              <w:rPr>
                <w:rFonts w:asciiTheme="minorHAnsi" w:hAnsiTheme="minorHAnsi" w:cstheme="minorHAnsi"/>
              </w:rPr>
            </w:pPr>
          </w:p>
        </w:tc>
      </w:tr>
    </w:tbl>
    <w:p w14:paraId="14EF0B01" w14:textId="77777777" w:rsidR="00F95F7D" w:rsidRDefault="00F95F7D" w:rsidP="00F95F7D"/>
    <w:p w14:paraId="3185E2CE" w14:textId="77777777" w:rsidR="00F95F7D" w:rsidRDefault="00F95F7D" w:rsidP="00F95F7D"/>
    <w:p w14:paraId="1F5B76B1" w14:textId="7A8A264D" w:rsidR="00F7055C" w:rsidRDefault="00F7055C" w:rsidP="00F7055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Versuch 5 Leitfähigkeitsmessung: </w:t>
      </w:r>
    </w:p>
    <w:p w14:paraId="008436B2" w14:textId="77777777" w:rsidR="00F7055C" w:rsidRDefault="00F7055C" w:rsidP="00F7055C">
      <w:pPr>
        <w:rPr>
          <w:rFonts w:asciiTheme="minorHAnsi" w:hAnsiTheme="minorHAnsi" w:cstheme="minorHAnsi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F7055C" w14:paraId="6F3D704A" w14:textId="77777777" w:rsidTr="009B0C9E">
        <w:tc>
          <w:tcPr>
            <w:tcW w:w="4673" w:type="dxa"/>
          </w:tcPr>
          <w:p w14:paraId="4E5FA325" w14:textId="77777777" w:rsidR="00F7055C" w:rsidRPr="006D1DF4" w:rsidRDefault="00F7055C" w:rsidP="009B0C9E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 xml:space="preserve">Geräte </w:t>
            </w:r>
          </w:p>
        </w:tc>
        <w:tc>
          <w:tcPr>
            <w:tcW w:w="4389" w:type="dxa"/>
          </w:tcPr>
          <w:p w14:paraId="4602A9EB" w14:textId="77777777" w:rsidR="00F7055C" w:rsidRPr="006D1DF4" w:rsidRDefault="00F7055C" w:rsidP="009B0C9E">
            <w:pPr>
              <w:rPr>
                <w:rFonts w:asciiTheme="minorHAnsi" w:hAnsiTheme="minorHAnsi" w:cstheme="minorHAnsi"/>
              </w:rPr>
            </w:pPr>
            <w:r w:rsidRPr="006D1DF4">
              <w:rPr>
                <w:rFonts w:asciiTheme="minorHAnsi" w:hAnsiTheme="minorHAnsi" w:cstheme="minorHAnsi"/>
              </w:rPr>
              <w:t>Chemikalien</w:t>
            </w:r>
          </w:p>
        </w:tc>
      </w:tr>
      <w:tr w:rsidR="00F7055C" w14:paraId="1CA362C6" w14:textId="77777777" w:rsidTr="009B0C9E">
        <w:trPr>
          <w:trHeight w:val="77"/>
        </w:trPr>
        <w:tc>
          <w:tcPr>
            <w:tcW w:w="4673" w:type="dxa"/>
          </w:tcPr>
          <w:p w14:paraId="3EA548B3" w14:textId="215C0448" w:rsidR="00F7055C" w:rsidRPr="0034752F" w:rsidRDefault="00F7055C" w:rsidP="009B0C9E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Leitfähigkeitsmessgerät</w:t>
            </w:r>
          </w:p>
          <w:p w14:paraId="4AB3D2D2" w14:textId="621D081C" w:rsidR="00EC3D21" w:rsidRPr="0034752F" w:rsidRDefault="00EC3D21" w:rsidP="00EC3D21">
            <w:pPr>
              <w:pStyle w:val="Listenabsatz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7030A0"/>
              </w:rPr>
            </w:pPr>
            <w:r w:rsidRPr="0034752F">
              <w:rPr>
                <w:rFonts w:asciiTheme="minorHAnsi" w:hAnsiTheme="minorHAnsi" w:cstheme="minorHAnsi"/>
                <w:color w:val="7030A0"/>
              </w:rPr>
              <w:t>3 kleine Bechergläser (ca. 100 ml)</w:t>
            </w:r>
          </w:p>
          <w:p w14:paraId="78B2DA81" w14:textId="275AF12C" w:rsidR="00EC3D21" w:rsidRPr="00F7055C" w:rsidRDefault="00EC3D21" w:rsidP="00EC3D21">
            <w:pPr>
              <w:pStyle w:val="Listenabsatz"/>
              <w:rPr>
                <w:rFonts w:asciiTheme="minorHAnsi" w:hAnsiTheme="minorHAnsi" w:cstheme="minorHAnsi"/>
              </w:rPr>
            </w:pPr>
          </w:p>
        </w:tc>
        <w:tc>
          <w:tcPr>
            <w:tcW w:w="4389" w:type="dxa"/>
          </w:tcPr>
          <w:p w14:paraId="66CDCC60" w14:textId="0A2BDD38" w:rsidR="00F7055C" w:rsidRPr="00004EAD" w:rsidRDefault="00F7055C" w:rsidP="00004EAD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gereinigte Wasserprobe </w:t>
            </w:r>
            <w:r w:rsidR="00004EAD">
              <w:rPr>
                <w:rFonts w:asciiTheme="minorHAnsi" w:hAnsiTheme="minorHAnsi" w:cstheme="minorHAnsi"/>
              </w:rPr>
              <w:t>(wässrige Natriumchloridlösung)</w:t>
            </w:r>
          </w:p>
          <w:p w14:paraId="6914D10C" w14:textId="3F36D6F0" w:rsidR="00F7055C" w:rsidRDefault="00004EAD" w:rsidP="009B0C9E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wässrige </w:t>
            </w:r>
            <w:r w:rsidR="00F7055C">
              <w:rPr>
                <w:rFonts w:asciiTheme="minorHAnsi" w:hAnsiTheme="minorHAnsi" w:cstheme="minorHAnsi"/>
              </w:rPr>
              <w:t>Zuckerlösung</w:t>
            </w:r>
          </w:p>
          <w:p w14:paraId="4FD267DD" w14:textId="77777777" w:rsidR="00004EAD" w:rsidRDefault="00004EAD" w:rsidP="00004EAD">
            <w:pPr>
              <w:pStyle w:val="Listenabsatz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wässrige Natriumchloridlösung </w:t>
            </w:r>
          </w:p>
          <w:p w14:paraId="6DFCF72D" w14:textId="6FC8075C" w:rsidR="00F7055C" w:rsidRPr="00004EAD" w:rsidRDefault="00F7055C" w:rsidP="00004EAD">
            <w:pPr>
              <w:ind w:left="360"/>
              <w:rPr>
                <w:rFonts w:asciiTheme="minorHAnsi" w:hAnsiTheme="minorHAnsi" w:cstheme="minorHAnsi"/>
              </w:rPr>
            </w:pPr>
          </w:p>
        </w:tc>
      </w:tr>
    </w:tbl>
    <w:p w14:paraId="5B48AE1E" w14:textId="77777777" w:rsidR="00E0739D" w:rsidRDefault="00E0739D"/>
    <w:p w14:paraId="4FA481FF" w14:textId="77777777" w:rsidR="00EC3D21" w:rsidRDefault="00EC3D21"/>
    <w:p w14:paraId="08A45BAB" w14:textId="5DFA1764" w:rsidR="00EC3D21" w:rsidRDefault="00EC3D21" w:rsidP="00EC3D21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Materialien zum Ausdrucken:</w:t>
      </w:r>
    </w:p>
    <w:p w14:paraId="2B39D112" w14:textId="77777777" w:rsidR="00EC3D21" w:rsidRDefault="00EC3D21" w:rsidP="00EC3D21">
      <w:pPr>
        <w:rPr>
          <w:rFonts w:asciiTheme="minorHAnsi" w:hAnsiTheme="minorHAnsi" w:cstheme="minorHAnsi"/>
          <w:b/>
          <w:bCs/>
        </w:rPr>
      </w:pPr>
    </w:p>
    <w:p w14:paraId="1FEDA89E" w14:textId="4E2EB222" w:rsidR="00EC3D21" w:rsidRDefault="00EC3D21" w:rsidP="00EC3D21">
      <w:pPr>
        <w:pStyle w:val="Listenabsatz"/>
        <w:numPr>
          <w:ilvl w:val="0"/>
          <w:numId w:val="9"/>
        </w:numPr>
        <w:rPr>
          <w:rFonts w:asciiTheme="minorHAnsi" w:hAnsiTheme="minorHAnsi" w:cstheme="minorHAnsi"/>
          <w:color w:val="FF0000"/>
        </w:rPr>
      </w:pPr>
      <w:r w:rsidRPr="00EC3D21">
        <w:rPr>
          <w:rFonts w:asciiTheme="minorHAnsi" w:hAnsiTheme="minorHAnsi" w:cstheme="minorHAnsi"/>
          <w:color w:val="FF0000"/>
        </w:rPr>
        <w:t>Aufsteller mit QR-Codes für vorbereitende Rätsel für die Wasserreinigung</w:t>
      </w:r>
    </w:p>
    <w:p w14:paraId="71DD302A" w14:textId="61A609E3" w:rsidR="00EC3D21" w:rsidRDefault="00EC3D21" w:rsidP="00EC3D21">
      <w:pPr>
        <w:pStyle w:val="Listenabsatz"/>
        <w:numPr>
          <w:ilvl w:val="0"/>
          <w:numId w:val="9"/>
        </w:numPr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  <w:color w:val="FF0000"/>
        </w:rPr>
        <w:t>Versuchsanleitung Eindampfen</w:t>
      </w:r>
    </w:p>
    <w:p w14:paraId="39FA670A" w14:textId="6BB56B97" w:rsidR="00CD5D8D" w:rsidRDefault="00CD5D8D" w:rsidP="00EC3D21">
      <w:pPr>
        <w:pStyle w:val="Listenabsatz"/>
        <w:numPr>
          <w:ilvl w:val="0"/>
          <w:numId w:val="9"/>
        </w:numPr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  <w:color w:val="FF0000"/>
        </w:rPr>
        <w:t>Hilfekarte: Versuchsdurchführung Rotkohlindikator und Leitfähigkeitsmessung</w:t>
      </w:r>
    </w:p>
    <w:p w14:paraId="13D5D07A" w14:textId="77777777" w:rsidR="00CD5D8D" w:rsidRDefault="00CD5D8D" w:rsidP="00CD5D8D">
      <w:pPr>
        <w:pStyle w:val="Listenabsatz"/>
        <w:rPr>
          <w:rFonts w:asciiTheme="minorHAnsi" w:hAnsiTheme="minorHAnsi" w:cstheme="minorHAnsi"/>
          <w:color w:val="FF0000"/>
        </w:rPr>
      </w:pPr>
    </w:p>
    <w:p w14:paraId="6890A7EF" w14:textId="5B11FE1B" w:rsidR="00EC3D21" w:rsidRPr="00EC3D21" w:rsidRDefault="00EC3D21" w:rsidP="00EC3D21">
      <w:pPr>
        <w:pStyle w:val="Listenabsatz"/>
        <w:rPr>
          <w:rFonts w:asciiTheme="minorHAnsi" w:hAnsiTheme="minorHAnsi" w:cstheme="minorHAnsi"/>
          <w:color w:val="FF0000"/>
        </w:rPr>
      </w:pPr>
    </w:p>
    <w:p w14:paraId="445C7830" w14:textId="77777777" w:rsidR="00EC3D21" w:rsidRDefault="00EC3D21" w:rsidP="00EC3D21">
      <w:pPr>
        <w:rPr>
          <w:rFonts w:asciiTheme="minorHAnsi" w:hAnsiTheme="minorHAnsi" w:cstheme="minorHAnsi"/>
          <w:color w:val="FF0000"/>
        </w:rPr>
      </w:pPr>
    </w:p>
    <w:p w14:paraId="659DDC2B" w14:textId="77777777" w:rsidR="00EC3D21" w:rsidRPr="002E61C1" w:rsidRDefault="00EC3D21" w:rsidP="00EC3D21">
      <w:pPr>
        <w:rPr>
          <w:rFonts w:asciiTheme="minorHAnsi" w:hAnsiTheme="minorHAnsi" w:cstheme="minorHAnsi"/>
          <w:color w:val="FF0000"/>
        </w:rPr>
      </w:pPr>
    </w:p>
    <w:p w14:paraId="4C6967DF" w14:textId="77777777" w:rsidR="00EC3D21" w:rsidRDefault="00EC3D21"/>
    <w:sectPr w:rsidR="00EC3D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DF308" w14:textId="77777777" w:rsidR="004D0700" w:rsidRDefault="004D0700" w:rsidP="00EA5E0B">
      <w:r>
        <w:separator/>
      </w:r>
    </w:p>
  </w:endnote>
  <w:endnote w:type="continuationSeparator" w:id="0">
    <w:p w14:paraId="4A4D359A" w14:textId="77777777" w:rsidR="004D0700" w:rsidRDefault="004D0700" w:rsidP="00EA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DAB9E" w14:textId="77777777" w:rsidR="004D0700" w:rsidRDefault="004D0700" w:rsidP="00EA5E0B">
      <w:r>
        <w:separator/>
      </w:r>
    </w:p>
  </w:footnote>
  <w:footnote w:type="continuationSeparator" w:id="0">
    <w:p w14:paraId="5CB84F45" w14:textId="77777777" w:rsidR="004D0700" w:rsidRDefault="004D0700" w:rsidP="00EA5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6E01"/>
    <w:multiLevelType w:val="hybridMultilevel"/>
    <w:tmpl w:val="4D6ED7C4"/>
    <w:lvl w:ilvl="0" w:tplc="B2EC9A5C">
      <w:numFmt w:val="bullet"/>
      <w:lvlText w:val="-"/>
      <w:lvlJc w:val="left"/>
      <w:pPr>
        <w:ind w:left="720" w:hanging="360"/>
      </w:pPr>
      <w:rPr>
        <w:rFonts w:ascii="Avenir Next" w:eastAsiaTheme="minorHAnsi" w:hAnsi="Avenir Next" w:cs="Times New Roman (Textkörper CS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E26BA"/>
    <w:multiLevelType w:val="hybridMultilevel"/>
    <w:tmpl w:val="B0C4F0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A44EF"/>
    <w:multiLevelType w:val="hybridMultilevel"/>
    <w:tmpl w:val="BCFECBAA"/>
    <w:lvl w:ilvl="0" w:tplc="21A41D6A">
      <w:start w:val="8"/>
      <w:numFmt w:val="bullet"/>
      <w:lvlText w:val="-"/>
      <w:lvlJc w:val="left"/>
      <w:pPr>
        <w:ind w:left="720" w:hanging="360"/>
      </w:pPr>
      <w:rPr>
        <w:rFonts w:ascii="Avenir Next" w:eastAsiaTheme="minorHAnsi" w:hAnsi="Avenir Next" w:cs="Times New Roman (Textkörper CS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73A6"/>
    <w:multiLevelType w:val="hybridMultilevel"/>
    <w:tmpl w:val="44DE6A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C3067"/>
    <w:multiLevelType w:val="hybridMultilevel"/>
    <w:tmpl w:val="4CA6DC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5531F4"/>
    <w:multiLevelType w:val="hybridMultilevel"/>
    <w:tmpl w:val="6374C72C"/>
    <w:lvl w:ilvl="0" w:tplc="B2EC9A5C">
      <w:numFmt w:val="bullet"/>
      <w:lvlText w:val="-"/>
      <w:lvlJc w:val="left"/>
      <w:pPr>
        <w:ind w:left="720" w:hanging="360"/>
      </w:pPr>
      <w:rPr>
        <w:rFonts w:ascii="Avenir Next" w:eastAsiaTheme="minorHAnsi" w:hAnsi="Avenir Next" w:cs="Times New Roman (Textkörper CS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A0733"/>
    <w:multiLevelType w:val="hybridMultilevel"/>
    <w:tmpl w:val="BD6EBF9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C92FD4"/>
    <w:multiLevelType w:val="hybridMultilevel"/>
    <w:tmpl w:val="2D266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472C56"/>
    <w:multiLevelType w:val="hybridMultilevel"/>
    <w:tmpl w:val="28BC0E38"/>
    <w:lvl w:ilvl="0" w:tplc="B2EC9A5C">
      <w:numFmt w:val="bullet"/>
      <w:lvlText w:val="-"/>
      <w:lvlJc w:val="left"/>
      <w:pPr>
        <w:ind w:left="1080" w:hanging="360"/>
      </w:pPr>
      <w:rPr>
        <w:rFonts w:ascii="Avenir Next" w:eastAsiaTheme="minorHAnsi" w:hAnsi="Avenir Next" w:cs="Times New Roman (Textkörper CS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4940584">
    <w:abstractNumId w:val="2"/>
  </w:num>
  <w:num w:numId="2" w16cid:durableId="954025043">
    <w:abstractNumId w:val="7"/>
  </w:num>
  <w:num w:numId="3" w16cid:durableId="934092280">
    <w:abstractNumId w:val="0"/>
  </w:num>
  <w:num w:numId="4" w16cid:durableId="1460997885">
    <w:abstractNumId w:val="3"/>
  </w:num>
  <w:num w:numId="5" w16cid:durableId="1332833141">
    <w:abstractNumId w:val="5"/>
  </w:num>
  <w:num w:numId="6" w16cid:durableId="2021814131">
    <w:abstractNumId w:val="6"/>
  </w:num>
  <w:num w:numId="7" w16cid:durableId="580680248">
    <w:abstractNumId w:val="8"/>
  </w:num>
  <w:num w:numId="8" w16cid:durableId="321473497">
    <w:abstractNumId w:val="1"/>
  </w:num>
  <w:num w:numId="9" w16cid:durableId="12975644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E0B"/>
    <w:rsid w:val="00004EAD"/>
    <w:rsid w:val="00007821"/>
    <w:rsid w:val="00071D93"/>
    <w:rsid w:val="0009080D"/>
    <w:rsid w:val="001249D8"/>
    <w:rsid w:val="00145C55"/>
    <w:rsid w:val="001522BD"/>
    <w:rsid w:val="00153932"/>
    <w:rsid w:val="00173268"/>
    <w:rsid w:val="001950EC"/>
    <w:rsid w:val="001A272D"/>
    <w:rsid w:val="001F5121"/>
    <w:rsid w:val="001F707B"/>
    <w:rsid w:val="002050AA"/>
    <w:rsid w:val="00227243"/>
    <w:rsid w:val="00272213"/>
    <w:rsid w:val="002A2878"/>
    <w:rsid w:val="002E61C1"/>
    <w:rsid w:val="00343819"/>
    <w:rsid w:val="0034752F"/>
    <w:rsid w:val="003D7B77"/>
    <w:rsid w:val="00492D5C"/>
    <w:rsid w:val="0049414D"/>
    <w:rsid w:val="004D0700"/>
    <w:rsid w:val="005026B9"/>
    <w:rsid w:val="005F7853"/>
    <w:rsid w:val="00606CA6"/>
    <w:rsid w:val="00637AD7"/>
    <w:rsid w:val="00675BB5"/>
    <w:rsid w:val="00696627"/>
    <w:rsid w:val="006D0188"/>
    <w:rsid w:val="006D1DF4"/>
    <w:rsid w:val="006E0481"/>
    <w:rsid w:val="006E408A"/>
    <w:rsid w:val="006E492F"/>
    <w:rsid w:val="00730AEC"/>
    <w:rsid w:val="00740DFB"/>
    <w:rsid w:val="007A3E87"/>
    <w:rsid w:val="008308DE"/>
    <w:rsid w:val="00833D58"/>
    <w:rsid w:val="0085055D"/>
    <w:rsid w:val="008B592A"/>
    <w:rsid w:val="008C1C99"/>
    <w:rsid w:val="008D0C39"/>
    <w:rsid w:val="008D1A1D"/>
    <w:rsid w:val="00923892"/>
    <w:rsid w:val="0093044F"/>
    <w:rsid w:val="009A6F95"/>
    <w:rsid w:val="009D2C7E"/>
    <w:rsid w:val="00A56CAC"/>
    <w:rsid w:val="00B449AC"/>
    <w:rsid w:val="00B84C85"/>
    <w:rsid w:val="00BD04E1"/>
    <w:rsid w:val="00C50C36"/>
    <w:rsid w:val="00C95B81"/>
    <w:rsid w:val="00CC2059"/>
    <w:rsid w:val="00CD5D8D"/>
    <w:rsid w:val="00D4034A"/>
    <w:rsid w:val="00D6681D"/>
    <w:rsid w:val="00D77B88"/>
    <w:rsid w:val="00D8087D"/>
    <w:rsid w:val="00DA3D66"/>
    <w:rsid w:val="00DD233B"/>
    <w:rsid w:val="00E0739D"/>
    <w:rsid w:val="00E13694"/>
    <w:rsid w:val="00E82C95"/>
    <w:rsid w:val="00EA5E0B"/>
    <w:rsid w:val="00EC3D21"/>
    <w:rsid w:val="00EC6B3C"/>
    <w:rsid w:val="00EF584A"/>
    <w:rsid w:val="00F7055C"/>
    <w:rsid w:val="00F95F7D"/>
    <w:rsid w:val="00FE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B8411D"/>
  <w15:chartTrackingRefBased/>
  <w15:docId w15:val="{0336F1C3-5BA7-E14A-9A45-4536328D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venir Next" w:eastAsiaTheme="minorHAnsi" w:hAnsi="Avenir Next" w:cs="Times New Roman (Textkörper CS)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A5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A5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A5E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5E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5E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5E0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5E0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5E0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5E0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5E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A5E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A5E0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5E0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5E0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5E0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5E0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5E0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5E0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A5E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A5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A5E0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A5E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A5E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A5E0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A5E0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A5E0B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A5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A5E0B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A5E0B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EA5E0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A5E0B"/>
  </w:style>
  <w:style w:type="paragraph" w:styleId="Fuzeile">
    <w:name w:val="footer"/>
    <w:basedOn w:val="Standard"/>
    <w:link w:val="FuzeileZchn"/>
    <w:uiPriority w:val="99"/>
    <w:unhideWhenUsed/>
    <w:rsid w:val="00EA5E0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A5E0B"/>
  </w:style>
  <w:style w:type="table" w:styleId="Tabellenraster">
    <w:name w:val="Table Grid"/>
    <w:basedOn w:val="NormaleTabelle"/>
    <w:uiPriority w:val="39"/>
    <w:rsid w:val="00EA5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2">
    <w:name w:val="Grid Table 2"/>
    <w:basedOn w:val="NormaleTabelle"/>
    <w:uiPriority w:val="47"/>
    <w:rsid w:val="0034381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Absatz-Standardschriftart"/>
    <w:uiPriority w:val="99"/>
    <w:unhideWhenUsed/>
    <w:rsid w:val="0000782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07821"/>
    <w:rPr>
      <w:color w:val="605E5C"/>
      <w:shd w:val="clear" w:color="auto" w:fill="E1DFDD"/>
    </w:rPr>
  </w:style>
  <w:style w:type="table" w:styleId="TabellemithellemGitternetz">
    <w:name w:val="Grid Table Light"/>
    <w:basedOn w:val="NormaleTabelle"/>
    <w:uiPriority w:val="40"/>
    <w:rsid w:val="00E82C95"/>
    <w:rPr>
      <w:rFonts w:asciiTheme="minorHAnsi" w:hAnsiTheme="minorHAnsi" w:cstheme="minorBidi"/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2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Ditter</dc:creator>
  <cp:keywords/>
  <dc:description/>
  <cp:lastModifiedBy>Soraya Cornelius</cp:lastModifiedBy>
  <cp:revision>43</cp:revision>
  <cp:lastPrinted>2025-09-03T07:16:00Z</cp:lastPrinted>
  <dcterms:created xsi:type="dcterms:W3CDTF">2024-10-01T12:51:00Z</dcterms:created>
  <dcterms:modified xsi:type="dcterms:W3CDTF">2025-09-03T07:18:00Z</dcterms:modified>
</cp:coreProperties>
</file>